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AF5" w:rsidRPr="00146E9E" w:rsidRDefault="00537AF5" w:rsidP="003F392A">
      <w:pPr>
        <w:spacing w:after="120"/>
        <w:jc w:val="center"/>
        <w:rPr>
          <w:rFonts w:ascii="Optima" w:hAnsi="Optima"/>
          <w:b/>
          <w:sz w:val="48"/>
          <w:szCs w:val="36"/>
        </w:rPr>
      </w:pPr>
      <w:bookmarkStart w:id="0" w:name="_GoBack"/>
      <w:bookmarkEnd w:id="0"/>
      <w:r w:rsidRPr="00A63885">
        <w:rPr>
          <w:rFonts w:ascii="Optima" w:hAnsi="Optima"/>
          <w:b/>
          <w:sz w:val="48"/>
          <w:szCs w:val="36"/>
        </w:rPr>
        <w:t xml:space="preserve">The </w:t>
      </w:r>
      <w:r w:rsidR="003F392A">
        <w:rPr>
          <w:rFonts w:ascii="Optima" w:hAnsi="Optima"/>
          <w:b/>
          <w:sz w:val="48"/>
          <w:szCs w:val="36"/>
        </w:rPr>
        <w:t xml:space="preserve">Kindergarten </w:t>
      </w:r>
      <w:r w:rsidRPr="00A63885">
        <w:rPr>
          <w:rFonts w:ascii="Optima" w:hAnsi="Optima"/>
          <w:b/>
          <w:sz w:val="48"/>
          <w:szCs w:val="36"/>
        </w:rPr>
        <w:t xml:space="preserve">Core </w:t>
      </w:r>
      <w:r w:rsidRPr="00A63885">
        <w:rPr>
          <w:rFonts w:ascii="Optima" w:hAnsi="Optima"/>
          <w:b/>
          <w:color w:val="3366FF"/>
          <w:sz w:val="48"/>
          <w:szCs w:val="36"/>
        </w:rPr>
        <w:t xml:space="preserve">and </w:t>
      </w:r>
      <w:r w:rsidR="0024678B" w:rsidRPr="00A63885">
        <w:rPr>
          <w:rFonts w:ascii="Optima" w:hAnsi="Optima"/>
          <w:b/>
          <w:color w:val="3366FF"/>
          <w:sz w:val="48"/>
          <w:szCs w:val="36"/>
        </w:rPr>
        <w:t>MORE</w:t>
      </w:r>
      <w:r w:rsidR="0024678B" w:rsidRPr="00A63885">
        <w:rPr>
          <w:rFonts w:ascii="Optima" w:hAnsi="Optima"/>
          <w:b/>
          <w:sz w:val="48"/>
          <w:szCs w:val="36"/>
        </w:rPr>
        <w:t xml:space="preserve"> Instruction Checklist</w:t>
      </w:r>
    </w:p>
    <w:tbl>
      <w:tblPr>
        <w:tblStyle w:val="TableGrid"/>
        <w:tblW w:w="5000" w:type="pct"/>
        <w:tblLook w:val="00BF" w:firstRow="1" w:lastRow="0" w:firstColumn="1" w:lastColumn="0" w:noHBand="0" w:noVBand="0"/>
      </w:tblPr>
      <w:tblGrid>
        <w:gridCol w:w="8927"/>
        <w:gridCol w:w="5113"/>
      </w:tblGrid>
      <w:tr w:rsidR="002A755C">
        <w:tc>
          <w:tcPr>
            <w:tcW w:w="3179" w:type="pct"/>
            <w:shd w:val="clear" w:color="auto" w:fill="000000"/>
          </w:tcPr>
          <w:p w:rsidR="002A755C" w:rsidRPr="00146E9E" w:rsidRDefault="0024678B" w:rsidP="002A755C">
            <w:pPr>
              <w:contextualSpacing/>
              <w:rPr>
                <w:rFonts w:ascii="Optima" w:hAnsi="Optima"/>
                <w:b/>
                <w:color w:val="FFFFFF" w:themeColor="background1"/>
                <w:sz w:val="28"/>
              </w:rPr>
            </w:pPr>
            <w:r w:rsidRPr="00146E9E">
              <w:rPr>
                <w:rFonts w:ascii="Optima" w:hAnsi="Optima"/>
                <w:b/>
                <w:color w:val="FFFFFF" w:themeColor="background1"/>
                <w:sz w:val="28"/>
              </w:rPr>
              <w:t xml:space="preserve">EXPLICIT INSTRUCTION </w:t>
            </w:r>
          </w:p>
          <w:p w:rsidR="002A755C" w:rsidRPr="00146E9E" w:rsidRDefault="0024678B" w:rsidP="002A755C">
            <w:pPr>
              <w:contextualSpacing/>
              <w:rPr>
                <w:rFonts w:ascii="Optima" w:hAnsi="Optima"/>
                <w:b/>
                <w:color w:val="FFFFFF" w:themeColor="background1"/>
                <w:sz w:val="28"/>
              </w:rPr>
            </w:pPr>
            <w:r w:rsidRPr="00146E9E">
              <w:rPr>
                <w:rFonts w:ascii="Optima" w:hAnsi="Optima"/>
                <w:b/>
                <w:color w:val="FFFFFF" w:themeColor="background1"/>
                <w:sz w:val="28"/>
              </w:rPr>
              <w:t>I do it, We do it, Y’all do it, You do it</w:t>
            </w:r>
          </w:p>
        </w:tc>
        <w:tc>
          <w:tcPr>
            <w:tcW w:w="1821" w:type="pct"/>
            <w:shd w:val="clear" w:color="auto" w:fill="000000"/>
          </w:tcPr>
          <w:p w:rsidR="002A755C" w:rsidRPr="00146E9E" w:rsidRDefault="0024678B" w:rsidP="002A755C">
            <w:pPr>
              <w:contextualSpacing/>
              <w:jc w:val="center"/>
              <w:rPr>
                <w:rFonts w:ascii="Optima" w:hAnsi="Optima"/>
                <w:b/>
                <w:color w:val="FFFFFF" w:themeColor="background1"/>
                <w:sz w:val="28"/>
              </w:rPr>
            </w:pPr>
            <w:r w:rsidRPr="00146E9E">
              <w:rPr>
                <w:rFonts w:ascii="Optima" w:hAnsi="Optima"/>
                <w:b/>
                <w:color w:val="FFFFFF" w:themeColor="background1"/>
                <w:sz w:val="28"/>
              </w:rPr>
              <w:t>ENGAGEMENT</w:t>
            </w:r>
          </w:p>
          <w:p w:rsidR="002A755C" w:rsidRPr="00146E9E" w:rsidRDefault="00146E9E" w:rsidP="002A755C">
            <w:pPr>
              <w:contextualSpacing/>
              <w:jc w:val="center"/>
              <w:rPr>
                <w:rFonts w:ascii="Optima" w:hAnsi="Optima"/>
                <w:b/>
                <w:color w:val="FFFFFF" w:themeColor="background1"/>
                <w:sz w:val="28"/>
              </w:rPr>
            </w:pPr>
            <w:r>
              <w:rPr>
                <w:rFonts w:ascii="Optima" w:hAnsi="Optima"/>
                <w:b/>
                <w:color w:val="FFFFFF" w:themeColor="background1"/>
                <w:sz w:val="28"/>
              </w:rPr>
              <w:t xml:space="preserve">All Students Saying, </w:t>
            </w:r>
            <w:r w:rsidR="0024678B" w:rsidRPr="00146E9E">
              <w:rPr>
                <w:rFonts w:ascii="Optima" w:hAnsi="Optima"/>
                <w:b/>
                <w:color w:val="FFFFFF" w:themeColor="background1"/>
                <w:sz w:val="28"/>
              </w:rPr>
              <w:t>Writing, Doing</w:t>
            </w:r>
          </w:p>
        </w:tc>
      </w:tr>
      <w:tr w:rsidR="002A755C">
        <w:tc>
          <w:tcPr>
            <w:tcW w:w="5000" w:type="pct"/>
            <w:gridSpan w:val="2"/>
            <w:shd w:val="clear" w:color="auto" w:fill="B3B3B3"/>
          </w:tcPr>
          <w:p w:rsidR="002A755C" w:rsidRPr="00146E9E" w:rsidRDefault="0024678B" w:rsidP="002A755C">
            <w:pPr>
              <w:contextualSpacing/>
              <w:rPr>
                <w:rFonts w:ascii="Optima" w:hAnsi="Optima"/>
                <w:b/>
                <w:sz w:val="28"/>
              </w:rPr>
            </w:pPr>
            <w:r w:rsidRPr="00146E9E">
              <w:rPr>
                <w:rFonts w:ascii="Optima" w:hAnsi="Optima"/>
                <w:b/>
                <w:sz w:val="28"/>
              </w:rPr>
              <w:t>PROACTIVE PLANNING</w:t>
            </w:r>
          </w:p>
        </w:tc>
      </w:tr>
      <w:tr w:rsidR="002A755C">
        <w:tc>
          <w:tcPr>
            <w:tcW w:w="5000" w:type="pct"/>
            <w:gridSpan w:val="2"/>
            <w:shd w:val="clear" w:color="auto" w:fill="auto"/>
          </w:tcPr>
          <w:p w:rsidR="003F4C92" w:rsidRDefault="00516094" w:rsidP="003F4C92">
            <w:pPr>
              <w:rPr>
                <w:rFonts w:ascii="Optima" w:hAnsi="Optima"/>
              </w:rPr>
            </w:pPr>
            <w:r>
              <w:rPr>
                <w:rFonts w:ascii="Optima" w:hAnsi="Optima"/>
              </w:rPr>
              <w:t>Students may have a difficult time transferring the information from their data to their graph.  They may also struggle with reading the information on the graph. An important piece of this lesson will be to constantly be moving around the classroom watching students  for these difficulties as they are working and coaching (asking questions) the students through their tasks.</w:t>
            </w:r>
          </w:p>
          <w:p w:rsidR="002A755C" w:rsidRPr="003F4C92" w:rsidRDefault="002A755C" w:rsidP="003F4C92">
            <w:pPr>
              <w:rPr>
                <w:rFonts w:ascii="Optima" w:hAnsi="Optima"/>
              </w:rPr>
            </w:pPr>
          </w:p>
        </w:tc>
      </w:tr>
      <w:tr w:rsidR="002A755C">
        <w:tc>
          <w:tcPr>
            <w:tcW w:w="5000" w:type="pct"/>
            <w:gridSpan w:val="2"/>
            <w:shd w:val="clear" w:color="auto" w:fill="B3B3B3"/>
          </w:tcPr>
          <w:p w:rsidR="002A755C" w:rsidRPr="00146E9E" w:rsidRDefault="0024678B" w:rsidP="002A755C">
            <w:pPr>
              <w:contextualSpacing/>
              <w:rPr>
                <w:rFonts w:ascii="Optima" w:hAnsi="Optima"/>
                <w:b/>
                <w:color w:val="3366FF"/>
                <w:sz w:val="32"/>
              </w:rPr>
            </w:pPr>
            <w:r>
              <w:rPr>
                <w:rFonts w:ascii="Optima" w:hAnsi="Optima"/>
                <w:b/>
                <w:color w:val="3366FF"/>
                <w:sz w:val="32"/>
              </w:rPr>
              <w:t>ANTICIPA</w:t>
            </w:r>
            <w:r w:rsidRPr="009877DA">
              <w:rPr>
                <w:rFonts w:ascii="Optima" w:hAnsi="Optima"/>
                <w:b/>
                <w:color w:val="3366FF"/>
                <w:sz w:val="32"/>
              </w:rPr>
              <w:t xml:space="preserve">TORY SET </w:t>
            </w:r>
            <w:r w:rsidR="00146E9E">
              <w:rPr>
                <w:rFonts w:ascii="Optima" w:hAnsi="Optima"/>
                <w:b/>
                <w:color w:val="3366FF"/>
                <w:sz w:val="32"/>
              </w:rPr>
              <w:t xml:space="preserve">    </w:t>
            </w:r>
            <w:r>
              <w:rPr>
                <w:rFonts w:ascii="Optima" w:hAnsi="Optima"/>
                <w:color w:val="3366FF"/>
              </w:rPr>
              <w:t>(5</w:t>
            </w:r>
            <w:r w:rsidRPr="00C820EF">
              <w:rPr>
                <w:rFonts w:ascii="Optima" w:hAnsi="Optima"/>
                <w:color w:val="3366FF"/>
              </w:rPr>
              <w:t xml:space="preserve"> MINUTES)</w:t>
            </w:r>
          </w:p>
        </w:tc>
      </w:tr>
      <w:tr w:rsidR="00140F73">
        <w:tc>
          <w:tcPr>
            <w:tcW w:w="5000" w:type="pct"/>
            <w:gridSpan w:val="2"/>
          </w:tcPr>
          <w:p w:rsidR="00140F73" w:rsidRPr="00061228" w:rsidRDefault="00140F73" w:rsidP="00140F73">
            <w:pPr>
              <w:rPr>
                <w:rFonts w:ascii="Optima" w:hAnsi="Optima"/>
              </w:rPr>
            </w:pPr>
          </w:p>
          <w:p w:rsidR="00140F73" w:rsidRDefault="000F748A" w:rsidP="00140F73">
            <w:pPr>
              <w:rPr>
                <w:rFonts w:ascii="Optima" w:hAnsi="Optima"/>
              </w:rPr>
            </w:pPr>
            <w:r>
              <w:rPr>
                <w:rFonts w:ascii="Optima" w:hAnsi="Optima"/>
              </w:rPr>
              <w:t>-Begin by using the Problem of the Day.</w:t>
            </w:r>
          </w:p>
          <w:p w:rsidR="000F748A" w:rsidRDefault="000F748A" w:rsidP="00140F73">
            <w:pPr>
              <w:rPr>
                <w:rFonts w:ascii="Optima" w:hAnsi="Optima"/>
              </w:rPr>
            </w:pPr>
            <w:r>
              <w:rPr>
                <w:rFonts w:ascii="Optima" w:hAnsi="Optima"/>
              </w:rPr>
              <w:t xml:space="preserve">-Ask students which activity the most kids liked?  Which one do the fewest like?  </w:t>
            </w:r>
          </w:p>
          <w:p w:rsidR="000F748A" w:rsidRDefault="000F748A" w:rsidP="00140F73">
            <w:pPr>
              <w:rPr>
                <w:rFonts w:ascii="Optima" w:hAnsi="Optima"/>
              </w:rPr>
            </w:pPr>
            <w:r>
              <w:rPr>
                <w:rFonts w:ascii="Optima" w:hAnsi="Optima"/>
              </w:rPr>
              <w:t>-Follow up each question with “how do you know that?”</w:t>
            </w:r>
          </w:p>
          <w:p w:rsidR="00140F73" w:rsidRDefault="000F748A" w:rsidP="00140F73">
            <w:pPr>
              <w:rPr>
                <w:rFonts w:ascii="Optima" w:hAnsi="Optima"/>
              </w:rPr>
            </w:pPr>
            <w:r>
              <w:rPr>
                <w:rFonts w:ascii="Optima" w:hAnsi="Optima"/>
              </w:rPr>
              <w:t>-Encourage students to discuss their reasoning with a partner.</w:t>
            </w:r>
          </w:p>
          <w:p w:rsidR="00140F73" w:rsidRDefault="00140F73" w:rsidP="00140F73">
            <w:pPr>
              <w:rPr>
                <w:rFonts w:ascii="Optima" w:hAnsi="Optima"/>
              </w:rPr>
            </w:pPr>
          </w:p>
          <w:p w:rsidR="00140F73" w:rsidRPr="00140F73" w:rsidRDefault="00140F73" w:rsidP="00140F73">
            <w:pPr>
              <w:rPr>
                <w:rFonts w:ascii="Optima" w:hAnsi="Optima"/>
              </w:rPr>
            </w:pPr>
          </w:p>
        </w:tc>
      </w:tr>
      <w:tr w:rsidR="00140F73">
        <w:tc>
          <w:tcPr>
            <w:tcW w:w="5000" w:type="pct"/>
            <w:gridSpan w:val="2"/>
            <w:shd w:val="clear" w:color="auto" w:fill="B3B3B3"/>
          </w:tcPr>
          <w:p w:rsidR="00140F73" w:rsidRPr="00146E9E" w:rsidRDefault="00140F73" w:rsidP="002A755C">
            <w:pPr>
              <w:contextualSpacing/>
              <w:rPr>
                <w:rFonts w:ascii="Optima" w:hAnsi="Optima"/>
                <w:b/>
                <w:sz w:val="32"/>
              </w:rPr>
            </w:pPr>
            <w:r w:rsidRPr="006207C4">
              <w:rPr>
                <w:rFonts w:ascii="Optima" w:hAnsi="Optima"/>
                <w:b/>
                <w:sz w:val="32"/>
              </w:rPr>
              <w:t xml:space="preserve">BUILDING A FOUNDATION </w:t>
            </w:r>
            <w:r>
              <w:rPr>
                <w:rFonts w:ascii="Optima" w:hAnsi="Optima"/>
                <w:b/>
                <w:sz w:val="32"/>
              </w:rPr>
              <w:t xml:space="preserve">   </w:t>
            </w:r>
            <w:r>
              <w:rPr>
                <w:rFonts w:ascii="Optima" w:hAnsi="Optima"/>
              </w:rPr>
              <w:t>(5</w:t>
            </w:r>
            <w:r w:rsidRPr="00C820EF">
              <w:rPr>
                <w:rFonts w:ascii="Optima" w:hAnsi="Optima"/>
              </w:rPr>
              <w:t xml:space="preserve"> MINUTES)</w:t>
            </w:r>
          </w:p>
        </w:tc>
      </w:tr>
      <w:tr w:rsidR="00140F73">
        <w:tc>
          <w:tcPr>
            <w:tcW w:w="5000" w:type="pct"/>
            <w:gridSpan w:val="2"/>
          </w:tcPr>
          <w:p w:rsidR="00140F73" w:rsidRDefault="00140F73" w:rsidP="00140F73">
            <w:pPr>
              <w:rPr>
                <w:rFonts w:ascii="Optima" w:hAnsi="Optima"/>
                <w:i/>
                <w:sz w:val="20"/>
              </w:rPr>
            </w:pPr>
          </w:p>
          <w:p w:rsidR="000F748A" w:rsidRPr="000F748A" w:rsidRDefault="000F748A" w:rsidP="000F748A">
            <w:pPr>
              <w:pStyle w:val="ListParagraph"/>
              <w:numPr>
                <w:ilvl w:val="0"/>
                <w:numId w:val="13"/>
              </w:numPr>
              <w:rPr>
                <w:rFonts w:ascii="Optima" w:hAnsi="Optima"/>
              </w:rPr>
            </w:pPr>
            <w:r w:rsidRPr="000F748A">
              <w:rPr>
                <w:rFonts w:ascii="Optima" w:hAnsi="Optima"/>
              </w:rPr>
              <w:t xml:space="preserve">Review the words greater then, less than, and equal to.  </w:t>
            </w:r>
          </w:p>
          <w:p w:rsidR="000F748A" w:rsidRDefault="000F748A" w:rsidP="000F748A">
            <w:pPr>
              <w:pStyle w:val="ListParagraph"/>
              <w:numPr>
                <w:ilvl w:val="0"/>
                <w:numId w:val="13"/>
              </w:numPr>
              <w:rPr>
                <w:rFonts w:ascii="Optima" w:hAnsi="Optima"/>
              </w:rPr>
            </w:pPr>
            <w:r w:rsidRPr="000F748A">
              <w:rPr>
                <w:rFonts w:ascii="Optima" w:hAnsi="Optima"/>
              </w:rPr>
              <w:t xml:space="preserve">Ask the class to brainstorm out loud all the things they know about graphs.  </w:t>
            </w:r>
          </w:p>
          <w:p w:rsidR="000F748A" w:rsidRPr="000F748A" w:rsidRDefault="000F748A" w:rsidP="000F748A">
            <w:pPr>
              <w:pStyle w:val="ListParagraph"/>
              <w:numPr>
                <w:ilvl w:val="0"/>
                <w:numId w:val="13"/>
              </w:numPr>
              <w:rPr>
                <w:rFonts w:ascii="Optima" w:hAnsi="Optima"/>
              </w:rPr>
            </w:pPr>
            <w:r>
              <w:rPr>
                <w:rFonts w:ascii="Optima" w:hAnsi="Optima"/>
              </w:rPr>
              <w:t>When they use graphing terms, stop and quickly review their meanings.</w:t>
            </w:r>
          </w:p>
          <w:p w:rsidR="000F748A" w:rsidRDefault="000F748A" w:rsidP="000F748A">
            <w:pPr>
              <w:pStyle w:val="ListParagraph"/>
              <w:numPr>
                <w:ilvl w:val="0"/>
                <w:numId w:val="13"/>
              </w:numPr>
              <w:rPr>
                <w:rFonts w:ascii="Optima" w:hAnsi="Optima"/>
              </w:rPr>
            </w:pPr>
            <w:r w:rsidRPr="000F748A">
              <w:rPr>
                <w:rFonts w:ascii="Optima" w:hAnsi="Optima"/>
              </w:rPr>
              <w:t xml:space="preserve">Record their answers on the board to refer back to during the lesson. </w:t>
            </w:r>
          </w:p>
          <w:p w:rsidR="00140F73" w:rsidRPr="000F748A" w:rsidRDefault="000F748A" w:rsidP="000F748A">
            <w:pPr>
              <w:pStyle w:val="ListParagraph"/>
              <w:numPr>
                <w:ilvl w:val="0"/>
                <w:numId w:val="13"/>
              </w:numPr>
              <w:rPr>
                <w:rFonts w:ascii="Optima" w:hAnsi="Optima"/>
              </w:rPr>
            </w:pPr>
            <w:r>
              <w:rPr>
                <w:rFonts w:ascii="Optima" w:hAnsi="Optima"/>
              </w:rPr>
              <w:t>Explain to the kids that they will be using a graph today to solve a problem.</w:t>
            </w:r>
          </w:p>
          <w:p w:rsidR="00140F73" w:rsidRPr="00140F73" w:rsidRDefault="00140F73" w:rsidP="00140F73">
            <w:pPr>
              <w:rPr>
                <w:rFonts w:ascii="Optima" w:hAnsi="Optima"/>
              </w:rPr>
            </w:pPr>
          </w:p>
        </w:tc>
      </w:tr>
      <w:tr w:rsidR="00140F73">
        <w:tc>
          <w:tcPr>
            <w:tcW w:w="5000" w:type="pct"/>
            <w:gridSpan w:val="2"/>
            <w:shd w:val="clear" w:color="auto" w:fill="B3B3B3"/>
          </w:tcPr>
          <w:p w:rsidR="00140F73" w:rsidRPr="00146E9E" w:rsidRDefault="00140F73" w:rsidP="002A755C">
            <w:pPr>
              <w:contextualSpacing/>
              <w:rPr>
                <w:rFonts w:ascii="Optima" w:hAnsi="Optima"/>
                <w:b/>
                <w:sz w:val="32"/>
              </w:rPr>
            </w:pPr>
            <w:r>
              <w:rPr>
                <w:rFonts w:ascii="Optima" w:hAnsi="Optima"/>
                <w:b/>
                <w:sz w:val="32"/>
              </w:rPr>
              <w:t xml:space="preserve">WHOLE GROUP INSTRUCTION:  </w:t>
            </w:r>
            <w:r w:rsidRPr="00DC5AC7">
              <w:rPr>
                <w:rFonts w:ascii="Optima" w:hAnsi="Optima"/>
                <w:b/>
                <w:sz w:val="32"/>
              </w:rPr>
              <w:t>C</w:t>
            </w:r>
            <w:r>
              <w:rPr>
                <w:rFonts w:ascii="Optima" w:hAnsi="Optima"/>
                <w:b/>
                <w:sz w:val="32"/>
              </w:rPr>
              <w:t xml:space="preserve">oncrete    </w:t>
            </w:r>
            <w:r>
              <w:rPr>
                <w:rFonts w:ascii="Optima" w:hAnsi="Optima"/>
              </w:rPr>
              <w:t>(10</w:t>
            </w:r>
            <w:r w:rsidRPr="00A77D41">
              <w:rPr>
                <w:rFonts w:ascii="Optima" w:hAnsi="Optima"/>
              </w:rPr>
              <w:t xml:space="preserve"> MINUTES)</w:t>
            </w:r>
            <w:r w:rsidRPr="00A77D41">
              <w:rPr>
                <w:rFonts w:ascii="Optima" w:hAnsi="Optima"/>
                <w:b/>
              </w:rPr>
              <w:t xml:space="preserve"> </w:t>
            </w:r>
          </w:p>
        </w:tc>
      </w:tr>
      <w:tr w:rsidR="00140F73">
        <w:tc>
          <w:tcPr>
            <w:tcW w:w="5000" w:type="pct"/>
            <w:gridSpan w:val="2"/>
          </w:tcPr>
          <w:p w:rsidR="00140F73" w:rsidRDefault="00140F73" w:rsidP="00140F73">
            <w:pPr>
              <w:pStyle w:val="ListParagraph"/>
              <w:ind w:left="360"/>
              <w:rPr>
                <w:rFonts w:ascii="Optima" w:hAnsi="Optima"/>
                <w:sz w:val="20"/>
              </w:rPr>
            </w:pPr>
          </w:p>
          <w:p w:rsidR="00516094" w:rsidRDefault="00516094" w:rsidP="00140F73">
            <w:pPr>
              <w:pStyle w:val="ListParagraph"/>
              <w:ind w:left="360"/>
              <w:rPr>
                <w:rFonts w:ascii="Optima" w:hAnsi="Optima"/>
                <w:sz w:val="20"/>
              </w:rPr>
            </w:pPr>
            <w:r>
              <w:rPr>
                <w:rFonts w:ascii="Optima" w:hAnsi="Optima"/>
                <w:sz w:val="20"/>
              </w:rPr>
              <w:t>Use “Additional Activity” from enVision. Pg. 302A</w:t>
            </w:r>
          </w:p>
          <w:p w:rsidR="00516094" w:rsidRDefault="00516094" w:rsidP="00140F73">
            <w:pPr>
              <w:pStyle w:val="ListParagraph"/>
              <w:ind w:left="360"/>
              <w:rPr>
                <w:rFonts w:ascii="Optima" w:hAnsi="Optima"/>
                <w:sz w:val="20"/>
              </w:rPr>
            </w:pPr>
            <w:r>
              <w:rPr>
                <w:rFonts w:ascii="Optima" w:hAnsi="Optima"/>
                <w:sz w:val="20"/>
              </w:rPr>
              <w:t xml:space="preserve">-Guide activity by doing first on your document camera.  </w:t>
            </w:r>
          </w:p>
          <w:p w:rsidR="00140F73" w:rsidRDefault="00516094" w:rsidP="00140F73">
            <w:pPr>
              <w:pStyle w:val="ListParagraph"/>
              <w:ind w:left="360"/>
              <w:rPr>
                <w:rFonts w:ascii="Optima" w:hAnsi="Optima"/>
                <w:sz w:val="20"/>
              </w:rPr>
            </w:pPr>
            <w:r>
              <w:rPr>
                <w:rFonts w:ascii="Optima" w:hAnsi="Optima"/>
                <w:sz w:val="20"/>
              </w:rPr>
              <w:t xml:space="preserve">-Ask students which type of pasta has the greater amount.  Ask them how they knew that.  Ask how many more that type of pasta has than the other.  Have them discuss these questions in their small groups.  Wander around the groups and listen to their responses.  </w:t>
            </w:r>
          </w:p>
          <w:p w:rsidR="00140F73" w:rsidRPr="00140F73" w:rsidRDefault="00140F73" w:rsidP="00140F73">
            <w:pPr>
              <w:rPr>
                <w:rFonts w:ascii="Optima" w:hAnsi="Optima"/>
                <w:sz w:val="20"/>
              </w:rPr>
            </w:pPr>
          </w:p>
        </w:tc>
      </w:tr>
    </w:tbl>
    <w:p w:rsidR="00140F73" w:rsidRDefault="00140F73"/>
    <w:tbl>
      <w:tblPr>
        <w:tblStyle w:val="TableGrid"/>
        <w:tblW w:w="5000" w:type="pct"/>
        <w:tblLook w:val="00BF" w:firstRow="1" w:lastRow="0" w:firstColumn="1" w:lastColumn="0" w:noHBand="0" w:noVBand="0"/>
      </w:tblPr>
      <w:tblGrid>
        <w:gridCol w:w="14040"/>
      </w:tblGrid>
      <w:tr w:rsidR="00140F73">
        <w:tc>
          <w:tcPr>
            <w:tcW w:w="5000" w:type="pct"/>
            <w:shd w:val="clear" w:color="auto" w:fill="B3B3B3"/>
          </w:tcPr>
          <w:p w:rsidR="00140F73" w:rsidRPr="00146E9E" w:rsidRDefault="00140F73" w:rsidP="002A755C">
            <w:pPr>
              <w:rPr>
                <w:rFonts w:ascii="Optima" w:hAnsi="Optima"/>
                <w:b/>
                <w:sz w:val="32"/>
              </w:rPr>
            </w:pPr>
            <w:r w:rsidRPr="00A77D41">
              <w:rPr>
                <w:rFonts w:ascii="Optima" w:hAnsi="Optima"/>
                <w:b/>
                <w:sz w:val="32"/>
              </w:rPr>
              <w:lastRenderedPageBreak/>
              <w:t>SCAFFOLDED INSTRUCTION</w:t>
            </w:r>
            <w:r>
              <w:rPr>
                <w:rFonts w:ascii="Optima" w:hAnsi="Optima"/>
                <w:b/>
                <w:sz w:val="32"/>
              </w:rPr>
              <w:t xml:space="preserve">:  Representational   </w:t>
            </w:r>
            <w:r>
              <w:rPr>
                <w:rFonts w:ascii="Optima" w:hAnsi="Optima"/>
              </w:rPr>
              <w:t>(10</w:t>
            </w:r>
            <w:r w:rsidRPr="00A77D41">
              <w:rPr>
                <w:rFonts w:ascii="Optima" w:hAnsi="Optima"/>
              </w:rPr>
              <w:t xml:space="preserve"> MINUTES)</w:t>
            </w:r>
          </w:p>
        </w:tc>
      </w:tr>
      <w:tr w:rsidR="00140F73">
        <w:tc>
          <w:tcPr>
            <w:tcW w:w="5000" w:type="pct"/>
          </w:tcPr>
          <w:p w:rsidR="00140F73" w:rsidRDefault="00140F73" w:rsidP="00140F73">
            <w:pPr>
              <w:rPr>
                <w:rFonts w:ascii="Optima" w:hAnsi="Optima"/>
                <w:i/>
                <w:sz w:val="20"/>
              </w:rPr>
            </w:pPr>
          </w:p>
          <w:p w:rsidR="00140F73" w:rsidRDefault="00140F73" w:rsidP="00140F73">
            <w:pPr>
              <w:rPr>
                <w:rFonts w:ascii="Optima" w:hAnsi="Optima"/>
                <w:i/>
                <w:sz w:val="20"/>
              </w:rPr>
            </w:pPr>
          </w:p>
          <w:p w:rsidR="00EA29FD" w:rsidRDefault="00EA29FD" w:rsidP="00EA29FD">
            <w:pPr>
              <w:pStyle w:val="ListParagraph"/>
              <w:numPr>
                <w:ilvl w:val="0"/>
                <w:numId w:val="13"/>
              </w:numPr>
              <w:rPr>
                <w:rFonts w:ascii="Optima" w:hAnsi="Optima"/>
              </w:rPr>
            </w:pPr>
            <w:r>
              <w:rPr>
                <w:rFonts w:ascii="Optima" w:hAnsi="Optima"/>
              </w:rPr>
              <w:t xml:space="preserve">Use the enVision online learning animation to pose the problem. </w:t>
            </w:r>
          </w:p>
          <w:p w:rsidR="00EA29FD" w:rsidRDefault="00EA29FD" w:rsidP="00EA29FD">
            <w:pPr>
              <w:pStyle w:val="ListParagraph"/>
              <w:numPr>
                <w:ilvl w:val="0"/>
                <w:numId w:val="13"/>
              </w:numPr>
              <w:rPr>
                <w:rFonts w:ascii="Optima" w:hAnsi="Optima"/>
              </w:rPr>
            </w:pPr>
            <w:r>
              <w:rPr>
                <w:rFonts w:ascii="Optima" w:hAnsi="Optima"/>
              </w:rPr>
              <w:t xml:space="preserve">As you go through the animation as a whole group, take advantage of the questions posed in the animation, as well as your own higher order questions to engage students.  </w:t>
            </w:r>
          </w:p>
          <w:p w:rsidR="00EA29FD" w:rsidRPr="000F748A" w:rsidRDefault="00EA29FD" w:rsidP="00EA29FD">
            <w:pPr>
              <w:pStyle w:val="ListParagraph"/>
              <w:numPr>
                <w:ilvl w:val="0"/>
                <w:numId w:val="13"/>
              </w:numPr>
              <w:rPr>
                <w:rFonts w:ascii="Optima" w:hAnsi="Optima"/>
              </w:rPr>
            </w:pPr>
            <w:r>
              <w:rPr>
                <w:rFonts w:ascii="Optima" w:hAnsi="Optima"/>
              </w:rPr>
              <w:t>Take advantage of the active engagement strategies (i.e. thumbs up thumbs down, choral responses, holding up fingers, pair shares, etc.) to make sure all students are engaged in the math conversations.</w:t>
            </w: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Pr="00140F73" w:rsidRDefault="00140F73" w:rsidP="00140F73">
            <w:pPr>
              <w:rPr>
                <w:rFonts w:ascii="Optima" w:hAnsi="Optima"/>
                <w:sz w:val="20"/>
              </w:rPr>
            </w:pPr>
          </w:p>
        </w:tc>
      </w:tr>
      <w:tr w:rsidR="00140F73">
        <w:tc>
          <w:tcPr>
            <w:tcW w:w="5000" w:type="pct"/>
            <w:shd w:val="clear" w:color="auto" w:fill="B3B3B3"/>
          </w:tcPr>
          <w:p w:rsidR="00140F73" w:rsidRPr="00146E9E" w:rsidRDefault="00140F73" w:rsidP="002A755C">
            <w:pPr>
              <w:contextualSpacing/>
              <w:rPr>
                <w:rFonts w:ascii="Optima" w:hAnsi="Optima"/>
                <w:b/>
                <w:sz w:val="32"/>
              </w:rPr>
            </w:pPr>
            <w:r w:rsidRPr="00E95770">
              <w:rPr>
                <w:rFonts w:ascii="Optima" w:hAnsi="Optima"/>
                <w:b/>
                <w:sz w:val="32"/>
              </w:rPr>
              <w:t>INDEPENDENT PRACTICE</w:t>
            </w:r>
            <w:r>
              <w:rPr>
                <w:rFonts w:ascii="Optima" w:hAnsi="Optima"/>
                <w:b/>
                <w:sz w:val="32"/>
              </w:rPr>
              <w:t xml:space="preserve">: </w:t>
            </w:r>
            <w:r w:rsidRPr="00E95770">
              <w:rPr>
                <w:rFonts w:ascii="Optima" w:hAnsi="Optima"/>
                <w:b/>
                <w:sz w:val="32"/>
              </w:rPr>
              <w:t>ABSTRACT</w:t>
            </w:r>
            <w:r>
              <w:rPr>
                <w:rFonts w:ascii="Optima" w:hAnsi="Optima"/>
                <w:b/>
                <w:sz w:val="32"/>
              </w:rPr>
              <w:t xml:space="preserve">   </w:t>
            </w:r>
            <w:r w:rsidRPr="00137C33">
              <w:rPr>
                <w:rFonts w:ascii="Optima" w:hAnsi="Optima"/>
                <w:b/>
              </w:rPr>
              <w:t>(</w:t>
            </w:r>
            <w:r w:rsidRPr="00E95770">
              <w:rPr>
                <w:rFonts w:ascii="Optima" w:hAnsi="Optima"/>
              </w:rPr>
              <w:t>15-20 MINUTES)</w:t>
            </w:r>
            <w:r>
              <w:rPr>
                <w:rFonts w:ascii="Optima" w:hAnsi="Optima"/>
              </w:rPr>
              <w:t xml:space="preserve"> – during centers </w:t>
            </w:r>
          </w:p>
        </w:tc>
      </w:tr>
      <w:tr w:rsidR="00140F73">
        <w:tc>
          <w:tcPr>
            <w:tcW w:w="5000" w:type="pct"/>
          </w:tcPr>
          <w:p w:rsidR="00140F73" w:rsidRDefault="00140F73" w:rsidP="00140F73">
            <w:pPr>
              <w:rPr>
                <w:rFonts w:ascii="Optima" w:hAnsi="Optima"/>
                <w:sz w:val="20"/>
              </w:rPr>
            </w:pPr>
          </w:p>
          <w:p w:rsidR="00140F73" w:rsidRDefault="00140F73" w:rsidP="00140F73">
            <w:pPr>
              <w:rPr>
                <w:rFonts w:ascii="Optima" w:hAnsi="Optima"/>
                <w:sz w:val="20"/>
              </w:rPr>
            </w:pPr>
          </w:p>
          <w:p w:rsidR="00516094" w:rsidRDefault="00516094" w:rsidP="00140F73">
            <w:pPr>
              <w:rPr>
                <w:rFonts w:ascii="Optima" w:hAnsi="Optima"/>
                <w:sz w:val="20"/>
              </w:rPr>
            </w:pPr>
            <w:r>
              <w:rPr>
                <w:rFonts w:ascii="Optima" w:hAnsi="Optima"/>
                <w:sz w:val="20"/>
              </w:rPr>
              <w:t>-Give students the Leveled Homework practice pages based on where they were understanding (use your observations to determine)</w:t>
            </w:r>
          </w:p>
          <w:p w:rsidR="00140F73" w:rsidRDefault="00516094" w:rsidP="00140F73">
            <w:pPr>
              <w:rPr>
                <w:rFonts w:ascii="Optima" w:hAnsi="Optima"/>
                <w:sz w:val="20"/>
              </w:rPr>
            </w:pPr>
            <w:r>
              <w:rPr>
                <w:rFonts w:ascii="Optima" w:hAnsi="Optima"/>
                <w:sz w:val="20"/>
              </w:rPr>
              <w:t xml:space="preserve"> (p. 302C)</w:t>
            </w: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Pr="00140F73" w:rsidRDefault="00140F73" w:rsidP="00140F73">
            <w:pPr>
              <w:rPr>
                <w:rFonts w:ascii="Optima" w:hAnsi="Optima"/>
                <w:sz w:val="20"/>
              </w:rPr>
            </w:pPr>
          </w:p>
        </w:tc>
      </w:tr>
      <w:tr w:rsidR="00140F73">
        <w:tc>
          <w:tcPr>
            <w:tcW w:w="5000" w:type="pct"/>
            <w:shd w:val="clear" w:color="auto" w:fill="B3B3B3"/>
          </w:tcPr>
          <w:p w:rsidR="00140F73" w:rsidRPr="00146E9E" w:rsidRDefault="00140F73" w:rsidP="002A755C">
            <w:pPr>
              <w:contextualSpacing/>
              <w:rPr>
                <w:rFonts w:ascii="Optima" w:hAnsi="Optima"/>
                <w:b/>
                <w:sz w:val="32"/>
              </w:rPr>
            </w:pPr>
            <w:r w:rsidRPr="00E95770">
              <w:rPr>
                <w:rFonts w:ascii="Optima" w:hAnsi="Optima"/>
                <w:b/>
                <w:sz w:val="32"/>
              </w:rPr>
              <w:t xml:space="preserve">FORMATIVE ASSESSMENT </w:t>
            </w:r>
            <w:r>
              <w:rPr>
                <w:rFonts w:ascii="Optima" w:hAnsi="Optima"/>
                <w:b/>
                <w:sz w:val="32"/>
              </w:rPr>
              <w:t xml:space="preserve">    </w:t>
            </w:r>
            <w:r>
              <w:rPr>
                <w:rFonts w:ascii="Optima" w:hAnsi="Optima"/>
              </w:rPr>
              <w:t>(5</w:t>
            </w:r>
            <w:r w:rsidRPr="00E95770">
              <w:rPr>
                <w:rFonts w:ascii="Optima" w:hAnsi="Optima"/>
              </w:rPr>
              <w:t xml:space="preserve"> MINUTES)</w:t>
            </w:r>
          </w:p>
        </w:tc>
      </w:tr>
      <w:tr w:rsidR="00140F73">
        <w:tc>
          <w:tcPr>
            <w:tcW w:w="5000" w:type="pct"/>
          </w:tcPr>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516094" w:rsidP="00140F73">
            <w:pPr>
              <w:rPr>
                <w:rFonts w:ascii="Optima" w:hAnsi="Optima"/>
                <w:sz w:val="20"/>
              </w:rPr>
            </w:pPr>
            <w:r>
              <w:rPr>
                <w:rFonts w:ascii="Optima" w:hAnsi="Optima"/>
                <w:sz w:val="20"/>
              </w:rPr>
              <w:t xml:space="preserve">-Use the homework pages for assessment as well as your observations. </w:t>
            </w: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Pr="003F392A" w:rsidRDefault="00140F73" w:rsidP="00140F73">
            <w:pPr>
              <w:rPr>
                <w:rFonts w:ascii="Optima" w:hAnsi="Optima"/>
                <w:sz w:val="20"/>
              </w:rPr>
            </w:pPr>
          </w:p>
        </w:tc>
      </w:tr>
    </w:tbl>
    <w:p w:rsidR="00537AF5" w:rsidRPr="00537AF5" w:rsidRDefault="00537AF5" w:rsidP="002A755C">
      <w:pPr>
        <w:contextualSpacing/>
        <w:rPr>
          <w:rFonts w:ascii="Optima" w:hAnsi="Optima"/>
        </w:rPr>
      </w:pPr>
    </w:p>
    <w:sectPr w:rsidR="00537AF5" w:rsidRPr="00537AF5" w:rsidSect="00146E9E">
      <w:footerReference w:type="even" r:id="rId8"/>
      <w:footerReference w:type="default" r:id="rId9"/>
      <w:pgSz w:w="15840" w:h="12240" w:orient="landscape"/>
      <w:pgMar w:top="720" w:right="1008" w:bottom="720"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E03855">
      <w:r>
        <w:separator/>
      </w:r>
    </w:p>
  </w:endnote>
  <w:endnote w:type="continuationSeparator" w:id="0">
    <w:p w:rsidR="00000000" w:rsidRDefault="00E03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tima">
    <w:panose1 w:val="02000503060000020004"/>
    <w:charset w:val="00"/>
    <w:family w:val="auto"/>
    <w:pitch w:val="variable"/>
    <w:sig w:usb0="80000067"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48A" w:rsidRDefault="00F22430" w:rsidP="002A755C">
    <w:pPr>
      <w:pStyle w:val="Footer"/>
      <w:framePr w:wrap="around" w:vAnchor="text" w:hAnchor="margin" w:xAlign="right" w:y="1"/>
      <w:rPr>
        <w:rStyle w:val="PageNumber"/>
      </w:rPr>
    </w:pPr>
    <w:r>
      <w:rPr>
        <w:rStyle w:val="PageNumber"/>
      </w:rPr>
      <w:fldChar w:fldCharType="begin"/>
    </w:r>
    <w:r w:rsidR="000F748A">
      <w:rPr>
        <w:rStyle w:val="PageNumber"/>
      </w:rPr>
      <w:instrText xml:space="preserve">PAGE  </w:instrText>
    </w:r>
    <w:r>
      <w:rPr>
        <w:rStyle w:val="PageNumber"/>
      </w:rPr>
      <w:fldChar w:fldCharType="end"/>
    </w:r>
  </w:p>
  <w:p w:rsidR="000F748A" w:rsidRDefault="000F748A" w:rsidP="002A755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48A" w:rsidRPr="000C7C3D" w:rsidRDefault="00F22430" w:rsidP="002A755C">
    <w:pPr>
      <w:pStyle w:val="Footer"/>
      <w:framePr w:wrap="around" w:vAnchor="text" w:hAnchor="margin" w:xAlign="right" w:y="1"/>
      <w:rPr>
        <w:rStyle w:val="PageNumber"/>
      </w:rPr>
    </w:pPr>
    <w:r w:rsidRPr="000C7C3D">
      <w:rPr>
        <w:rStyle w:val="PageNumber"/>
        <w:rFonts w:ascii="Optima" w:hAnsi="Optima"/>
      </w:rPr>
      <w:fldChar w:fldCharType="begin"/>
    </w:r>
    <w:r w:rsidR="000F748A" w:rsidRPr="000C7C3D">
      <w:rPr>
        <w:rStyle w:val="PageNumber"/>
        <w:rFonts w:ascii="Optima" w:hAnsi="Optima"/>
      </w:rPr>
      <w:instrText xml:space="preserve">PAGE  </w:instrText>
    </w:r>
    <w:r w:rsidRPr="000C7C3D">
      <w:rPr>
        <w:rStyle w:val="PageNumber"/>
        <w:rFonts w:ascii="Optima" w:hAnsi="Optima"/>
      </w:rPr>
      <w:fldChar w:fldCharType="separate"/>
    </w:r>
    <w:r w:rsidR="00E03855">
      <w:rPr>
        <w:rStyle w:val="PageNumber"/>
        <w:rFonts w:ascii="Optima" w:hAnsi="Optima"/>
        <w:noProof/>
      </w:rPr>
      <w:t>1</w:t>
    </w:r>
    <w:r w:rsidRPr="000C7C3D">
      <w:rPr>
        <w:rStyle w:val="PageNumber"/>
        <w:rFonts w:ascii="Optima" w:hAnsi="Optima"/>
      </w:rPr>
      <w:fldChar w:fldCharType="end"/>
    </w:r>
  </w:p>
  <w:p w:rsidR="000F748A" w:rsidRDefault="000F748A" w:rsidP="002A755C">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0F748A" w:rsidRPr="005713AA" w:rsidRDefault="000F748A" w:rsidP="002A755C">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0F748A" w:rsidRDefault="000F748A" w:rsidP="002A755C">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E03855">
      <w:r>
        <w:separator/>
      </w:r>
    </w:p>
  </w:footnote>
  <w:footnote w:type="continuationSeparator" w:id="0">
    <w:p w:rsidR="00000000" w:rsidRDefault="00E0385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036036"/>
    <w:multiLevelType w:val="hybridMultilevel"/>
    <w:tmpl w:val="5C688C66"/>
    <w:lvl w:ilvl="0" w:tplc="987C3BBE">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2"/>
  </w:num>
  <w:num w:numId="2">
    <w:abstractNumId w:val="7"/>
  </w:num>
  <w:num w:numId="3">
    <w:abstractNumId w:val="2"/>
  </w:num>
  <w:num w:numId="4">
    <w:abstractNumId w:val="6"/>
  </w:num>
  <w:num w:numId="5">
    <w:abstractNumId w:val="5"/>
  </w:num>
  <w:num w:numId="6">
    <w:abstractNumId w:val="8"/>
  </w:num>
  <w:num w:numId="7">
    <w:abstractNumId w:val="10"/>
  </w:num>
  <w:num w:numId="8">
    <w:abstractNumId w:val="11"/>
  </w:num>
  <w:num w:numId="9">
    <w:abstractNumId w:val="1"/>
  </w:num>
  <w:num w:numId="10">
    <w:abstractNumId w:val="3"/>
  </w:num>
  <w:num w:numId="11">
    <w:abstractNumId w:val="0"/>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0F748A"/>
    <w:rsid w:val="00140F73"/>
    <w:rsid w:val="00146E9E"/>
    <w:rsid w:val="0024678B"/>
    <w:rsid w:val="002A755C"/>
    <w:rsid w:val="003F392A"/>
    <w:rsid w:val="003F4C92"/>
    <w:rsid w:val="00516094"/>
    <w:rsid w:val="00537AF5"/>
    <w:rsid w:val="005D6CA7"/>
    <w:rsid w:val="00717FA8"/>
    <w:rsid w:val="009071DC"/>
    <w:rsid w:val="00A1446F"/>
    <w:rsid w:val="00CB0C41"/>
    <w:rsid w:val="00E03855"/>
    <w:rsid w:val="00EA29FD"/>
    <w:rsid w:val="00F22430"/>
    <w:rsid w:val="00FE04D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374</Words>
  <Characters>2134</Characters>
  <Application>Microsoft Macintosh Word</Application>
  <DocSecurity>4</DocSecurity>
  <Lines>17</Lines>
  <Paragraphs>5</Paragraphs>
  <ScaleCrop>false</ScaleCrop>
  <Company>Canyons School District</Company>
  <LinksUpToDate>false</LinksUpToDate>
  <CharactersWithSpaces>2503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Piper Riddle</cp:lastModifiedBy>
  <cp:revision>2</cp:revision>
  <cp:lastPrinted>2011-07-20T17:31:00Z</cp:lastPrinted>
  <dcterms:created xsi:type="dcterms:W3CDTF">2011-08-16T03:31:00Z</dcterms:created>
  <dcterms:modified xsi:type="dcterms:W3CDTF">2011-08-16T03:31:00Z</dcterms:modified>
</cp:coreProperties>
</file>